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Rate My Professor Gendered Language Activity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Pair and share/small group discussion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10-15 mins.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Recognize and identify real-life examples of overt and subtle gender bias in STEM</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the </w:t>
      </w:r>
      <w:hyperlink r:id="rId6">
        <w:r w:rsidDel="00000000" w:rsidR="00000000" w:rsidRPr="00000000">
          <w:rPr>
            <w:rFonts w:ascii="Times New Roman" w:cs="Times New Roman" w:eastAsia="Times New Roman" w:hAnsi="Times New Roman"/>
            <w:color w:val="1155cc"/>
            <w:sz w:val="24"/>
            <w:szCs w:val="24"/>
            <w:u w:val="single"/>
            <w:rtl w:val="0"/>
          </w:rPr>
          <w:t xml:space="preserve">gendered language in teaching reviews</w:t>
        </w:r>
      </w:hyperlink>
      <w:r w:rsidDel="00000000" w:rsidR="00000000" w:rsidRPr="00000000">
        <w:rPr>
          <w:rFonts w:ascii="Times New Roman" w:cs="Times New Roman" w:eastAsia="Times New Roman" w:hAnsi="Times New Roman"/>
          <w:sz w:val="24"/>
          <w:szCs w:val="24"/>
          <w:rtl w:val="0"/>
        </w:rPr>
        <w:t xml:space="preserve"> website to prompt students to think about how gender stereotyping affects Rate My Professor reviews of STEM professors by gender. It asks students in small groups to generate their own keywords that they believe show gendered differences among men and women professors in STEM. This learning activity is mentioned in the content video[add link later] provided for more information. All questions within this activity are suggestions so feel free to skip around or add any questions of your own that come up during your discussion.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Bring up the </w:t>
      </w:r>
      <w:hyperlink r:id="rId7">
        <w:r w:rsidDel="00000000" w:rsidR="00000000" w:rsidRPr="00000000">
          <w:rPr>
            <w:rFonts w:ascii="Times New Roman" w:cs="Times New Roman" w:eastAsia="Times New Roman" w:hAnsi="Times New Roman"/>
            <w:color w:val="1155cc"/>
            <w:sz w:val="24"/>
            <w:szCs w:val="24"/>
            <w:u w:val="single"/>
            <w:rtl w:val="0"/>
          </w:rPr>
          <w:t xml:space="preserve">Gendered Language in Teaching Reviews</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Ask students to get into groups of 2-3 to share what words they believe will be gendered in teaching reviews. Ask students to elect one person from their group to share out the words their group came up with.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Write down the words each group comes up with on the board. After asking all groups and putting down all shared words on the board, start plugging them into the website to see if they are gendered. </w:t>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As you are plugging in words, take moments in between to ask students in the group these questions below or pose the questions to the whole class. </w:t>
      </w:r>
      <w:r w:rsidDel="00000000" w:rsidR="00000000" w:rsidRPr="00000000">
        <w:rPr>
          <w:rtl w:val="0"/>
        </w:rPr>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stereotypes does this seem to reflect? Why are men stereotyped as funny and not women? Why are women stereotyped as sweet and men are not?</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what stereotypes are being represented. Have you ever had professors where Rate My Professor said one thing and you found that it was not true.</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might simply having a female [your discipline] professor affect how the students see them? What is assumed for a female [your discipline] professor and not assumed for a male professor?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nschmidt.org/profGender/#%7B%22database%22%3A%22RMP%22%2C%22plotType%22%3A%22pointchart%22%2C%22method%22%3A%22return_json%22%2C%22search_limits%22%3A%7B%22word%22%3A%5B%22his%20kids%22%2C%22her%20kids%22%5D%2C%22department__id%22%3A%7B%22%24lte%22%3A25%7D%7D%2C%22aesthetic%22%3A%7B%22x%22%3A%22WordsPerMillion%22%2C%22y%22%3A%22department%22%2C%22color%22%3A%22gender%22%7D%2C%22counttype%22%3A%5B%22WordCount%22%2C%22TotalWords%22%5D%2C%22groups%22%3A%5B%22unigram%22%5D%2C%22testGroup%22%3A%22C%22%7D" TargetMode="External"/><Relationship Id="rId7" Type="http://schemas.openxmlformats.org/officeDocument/2006/relationships/hyperlink" Target="https://benschmidt.org/profGender/#%7B%22database%22%3A%22RMP%22%2C%22plotType%22%3A%22pointchart%22%2C%22method%22%3A%22return_json%22%2C%22search_limits%22%3A%7B%22word%22%3A%5B%22his%20kids%22%2C%22her%20kids%22%5D%2C%22department__id%22%3A%7B%22%24lte%22%3A25%7D%7D%2C%22aesthetic%22%3A%7B%22x%22%3A%22WordsPerMillion%22%2C%22y%22%3A%22department%22%2C%22color%22%3A%22gender%22%7D%2C%22counttype%22%3A%5B%22WordCount%22%2C%22TotalWords%22%5D%2C%22groups%22%3A%5B%22unigram%22%5D%2C%22testGroup%22%3A%22C%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